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DD3" w:rsidRPr="005B3283" w:rsidRDefault="00466DD3" w:rsidP="00466DD3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3F4B37D7" wp14:editId="43AA13F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DD3" w:rsidRPr="005B3283" w:rsidRDefault="00466DD3" w:rsidP="00466DD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466DD3" w:rsidRPr="005B3283" w:rsidRDefault="00466DD3" w:rsidP="00466DD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466DD3" w:rsidRPr="005B3283" w:rsidRDefault="00466DD3" w:rsidP="00466DD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466DD3" w:rsidRPr="005B3283" w:rsidRDefault="00466DD3" w:rsidP="00466DD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466DD3" w:rsidRPr="005B3283" w:rsidRDefault="00466DD3" w:rsidP="00466DD3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466DD3" w:rsidRPr="005B3283" w:rsidRDefault="00466DD3" w:rsidP="00466DD3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466DD3" w:rsidRPr="005B3283" w:rsidRDefault="00466DD3" w:rsidP="00466DD3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466DD3" w:rsidRDefault="00466DD3" w:rsidP="00466DD3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94</w:t>
      </w:r>
      <w:r>
        <w:rPr>
          <w:rFonts w:eastAsia="Calibri"/>
          <w:bCs/>
          <w:color w:val="000000"/>
          <w:sz w:val="28"/>
          <w:szCs w:val="28"/>
          <w:lang w:eastAsia="uk-UA"/>
        </w:rPr>
        <w:t>8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015254" w:rsidRPr="00526665" w:rsidRDefault="00015254" w:rsidP="00015254">
      <w:pPr>
        <w:pStyle w:val="1"/>
        <w:spacing w:before="0" w:after="0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:rsidR="00015254" w:rsidRDefault="00015254" w:rsidP="009A5201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Про надання в довгострокову оренду терміном на 49 (сорок дев’ять)  років та укладання договору оренди земельних ділянок кадастрові номери </w:t>
      </w:r>
      <w:r w:rsidR="006A426B">
        <w:rPr>
          <w:rFonts w:ascii="Times New Roman" w:hAnsi="Times New Roman" w:cs="Times New Roman"/>
          <w:kern w:val="0"/>
          <w:sz w:val="28"/>
          <w:szCs w:val="28"/>
        </w:rPr>
        <w:t>5122783200:01:002:8001, 5122783200:01:002:8002, 5122783200:01:002:8003, 5122783200:01:002:8004, 5122783200:01:002:8006, 5122783200:01:002:8007, 5122783200:01:002:8008, 5122783200:01:002:8012, 5122783200:01:002:8033, 5122783200:01:002:8034, 5122783200:01:002:8035, 5122783200:01:002:8036, 5122783200:01:002:8037, 5122783200:01:002:8038, 5122783200:01:002:8039, 5122783200:01:002:8040, 5122783200:01:002:8041, 5122783200:01:002:8042, 5122783200:01:002:8044, 5122783200:01:002:8045, 5122783200:01:002:8046, 5122783200:01:002:8047, 5122783200:01:002:8048, 5122783200:01:002:8049, 5122783200:01:002:8050, 5122783200:01:002:8051, 5122783200:01:002:8052, 5122783200:01:002:8053, 5122783200:01:002:8054, 5122783200:01:002:8055, 5122783200:01:002:8057, 5122783200:01:002:8058, 5122783200:01:002:8059, 5122783200:01:002:8060, 5122783200:01:002:8061, 5122783200:01:002:8062, 5122783200:01:002:8063, 5122783200:01:002:8064, 5122783200:</w:t>
      </w:r>
      <w:r w:rsidR="00B65A0C">
        <w:rPr>
          <w:rFonts w:ascii="Times New Roman" w:hAnsi="Times New Roman" w:cs="Times New Roman"/>
          <w:kern w:val="0"/>
          <w:sz w:val="28"/>
          <w:szCs w:val="28"/>
        </w:rPr>
        <w:t xml:space="preserve">01:002:8065, 5122783200:01:002:8066, 5122783200:01:002:8067, 5122783200:01:002:8068, 5122783200:01:002:8069, 5122783200:01:002:8070, 5122783200:01:002:8071, 5122783200:01:002:8072, 5122783200:01:002:8073, 5122783200:01:002:8074, 5122783200:01:002:8077, 5122783200:01:002:8078, 5122783200:01:002:8079, 5122783200:01:002:8080, 5122783200:01:002:8081, 5122783200:01:002:8082, 5122783200:01:002:8083, 5122783200:01:002:8084, 5122783200:01:002:8085, 5122783200:01:002:8086, 5122783200:01:002:8087, 5122783200:01:002:8092, 5122783200:01:002:8093, 5122783200:01:002:8094, 5122783200:01:002:8095, 5122783200:01:002:8096, 5122783200:01:002:8097, 5122783200:01:002:8098, 5122783200:01:002:8100, 5122783200:01:002:8101, 5122783200:01:002:8102, 5122783200:01:002:8103, 5122783200:01:002:8104, 5122783200:01:002:8109, 5122783200:01:002:8110, 5122783200:01:002:8115, 5122783200:01:002:8119, 5122783200:01:002:8125, 5122783200:01:002:8126, 5122783200:01:002:8127, 5122783200:01:002:8128, 5122783200:01:002:8130, 5122783200:01:002:8131, </w:t>
      </w:r>
      <w:r w:rsidR="00B65A0C">
        <w:rPr>
          <w:rFonts w:ascii="Times New Roman" w:hAnsi="Times New Roman" w:cs="Times New Roman"/>
          <w:kern w:val="0"/>
          <w:sz w:val="28"/>
          <w:szCs w:val="28"/>
        </w:rPr>
        <w:lastRenderedPageBreak/>
        <w:t>5122783200:01:002:8132, 5122783200:01:002:8133, 5122783200:01:002:8134, 5122783200:01:002:8135, 5122783200:01:002:8136, 5122783200:01:002:</w:t>
      </w:r>
      <w:r w:rsidR="007C4BBC">
        <w:rPr>
          <w:rFonts w:ascii="Times New Roman" w:hAnsi="Times New Roman" w:cs="Times New Roman"/>
          <w:kern w:val="0"/>
          <w:sz w:val="28"/>
          <w:szCs w:val="28"/>
        </w:rPr>
        <w:t>8137, 5122783200:01:002:8138, 5122783200:01:002:8140, 5122783200:01:002:8141, 5122783200:01:002:8142, 5122783200:01:002:8143, 5122783200:01:002:8144, 5122783200:01:002:8145, 5122783200:01:002:8146, 5122783200:01:002:8147, 5122783200:01:002:8148, 5122783200:01:002:8149, 5122783200:01:002:8150, 5122783200:01:002:8151, 5122783200:01:002:8152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для розміщення, будівництва, експлуатації та обслуговування будівель і споруд об’єктів передачі електричної енергії за адресою: Одеська область, Одеський район, </w:t>
      </w:r>
      <w:r w:rsidR="007C4BBC">
        <w:rPr>
          <w:rFonts w:ascii="Times New Roman" w:hAnsi="Times New Roman" w:cs="Times New Roman"/>
          <w:kern w:val="0"/>
          <w:sz w:val="28"/>
          <w:szCs w:val="28"/>
        </w:rPr>
        <w:t>Фонтанська територіальна громада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</w:p>
    <w:p w:rsidR="00015254" w:rsidRDefault="00015254" w:rsidP="00015254">
      <w:pPr>
        <w:ind w:firstLine="567"/>
        <w:jc w:val="both"/>
        <w:rPr>
          <w:sz w:val="28"/>
          <w:szCs w:val="28"/>
        </w:rPr>
      </w:pPr>
    </w:p>
    <w:p w:rsidR="00015254" w:rsidRPr="002A2750" w:rsidRDefault="00015254" w:rsidP="009A5201">
      <w:pPr>
        <w:jc w:val="both"/>
        <w:rPr>
          <w:sz w:val="28"/>
          <w:szCs w:val="28"/>
        </w:rPr>
      </w:pPr>
      <w:r w:rsidRPr="002A2750">
        <w:rPr>
          <w:sz w:val="28"/>
          <w:szCs w:val="28"/>
        </w:rPr>
        <w:t>Керуючись ст.ст. 26, 33 Закону України «Про місцеве  самоврядування», ст.ст. 12, 122, 123, 124, 134, 186 Земельного кодексу України</w:t>
      </w:r>
      <w:r w:rsidRPr="002A2750">
        <w:rPr>
          <w:sz w:val="28"/>
          <w:szCs w:val="24"/>
        </w:rPr>
        <w:t xml:space="preserve">, </w:t>
      </w:r>
      <w:r w:rsidRPr="002A2750">
        <w:rPr>
          <w:sz w:val="28"/>
          <w:szCs w:val="28"/>
        </w:rPr>
        <w:t xml:space="preserve">розглянувши звернення </w:t>
      </w:r>
      <w:r>
        <w:rPr>
          <w:sz w:val="28"/>
          <w:szCs w:val="28"/>
        </w:rPr>
        <w:t>начальника відділу з майнових відносин</w:t>
      </w:r>
      <w:r w:rsidRPr="002A2750">
        <w:rPr>
          <w:sz w:val="28"/>
          <w:szCs w:val="28"/>
        </w:rPr>
        <w:t xml:space="preserve"> АТ «ДТЕК ОДЕСЬКІ ЕЛЕКТРОМЕРЕЖІ» </w:t>
      </w:r>
      <w:r>
        <w:rPr>
          <w:sz w:val="28"/>
          <w:szCs w:val="28"/>
        </w:rPr>
        <w:t>А.А. Білобродського</w:t>
      </w:r>
      <w:r w:rsidRPr="002A2750">
        <w:rPr>
          <w:sz w:val="28"/>
          <w:szCs w:val="28"/>
        </w:rPr>
        <w:t xml:space="preserve"> та </w:t>
      </w:r>
      <w:r>
        <w:rPr>
          <w:sz w:val="28"/>
          <w:szCs w:val="28"/>
        </w:rPr>
        <w:t>надані матеріали</w:t>
      </w:r>
      <w:r w:rsidRPr="002A2750">
        <w:rPr>
          <w:sz w:val="28"/>
          <w:szCs w:val="28"/>
        </w:rPr>
        <w:t xml:space="preserve">, </w:t>
      </w:r>
      <w:r w:rsidRPr="002A2750">
        <w:rPr>
          <w:sz w:val="28"/>
          <w:szCs w:val="24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A2750"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015254" w:rsidRPr="000D6D9A" w:rsidRDefault="00015254" w:rsidP="00015254">
      <w:pPr>
        <w:jc w:val="both"/>
        <w:rPr>
          <w:b/>
          <w:bCs/>
          <w:color w:val="FF0000"/>
          <w:sz w:val="28"/>
          <w:szCs w:val="28"/>
        </w:rPr>
      </w:pPr>
    </w:p>
    <w:p w:rsidR="00015254" w:rsidRPr="00B700AE" w:rsidRDefault="00015254" w:rsidP="00015254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015254" w:rsidRPr="00C82E87" w:rsidRDefault="00015254" w:rsidP="00015254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Передати АТ «ДТЕК ОДЕСЬКІ ЕЛЕКТРОМЕРЕЖІ» в оренду строком на 49 (сорок дев’ять) років земельні ділянки загальною площею </w:t>
      </w:r>
      <w:r>
        <w:rPr>
          <w:rFonts w:ascii="Times New Roman" w:hAnsi="Times New Roman" w:cs="Times New Roman"/>
          <w:b w:val="0"/>
          <w:sz w:val="28"/>
          <w:szCs w:val="28"/>
        </w:rPr>
        <w:t>0,0</w:t>
      </w:r>
      <w:r w:rsidR="007C4BBC">
        <w:rPr>
          <w:rFonts w:ascii="Times New Roman" w:hAnsi="Times New Roman" w:cs="Times New Roman"/>
          <w:b w:val="0"/>
          <w:sz w:val="28"/>
          <w:szCs w:val="28"/>
        </w:rPr>
        <w:t>636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га </w:t>
      </w:r>
      <w:r w:rsidRPr="007D17D9">
        <w:rPr>
          <w:rFonts w:ascii="Times New Roman" w:hAnsi="Times New Roman" w:cs="Times New Roman"/>
          <w:b w:val="0"/>
          <w:kern w:val="0"/>
          <w:sz w:val="28"/>
          <w:szCs w:val="28"/>
        </w:rPr>
        <w:t>для розміщення, будівництва, експлуатації та обслуговування будівель і споруд об’єктів передачі електричної енергії</w:t>
      </w:r>
      <w:r w:rsidR="0052732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(вид цільового призначення – 14.02 Для розміщення, будівництва, експлуатації та обслуговування будівель та споруд об’єктів передачі електричної енергії)</w:t>
      </w:r>
      <w:r w:rsidRPr="007D17D9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що розташовані за адресою: Одеська область, Одеський район, </w:t>
      </w:r>
      <w:r w:rsidR="00C82E87">
        <w:rPr>
          <w:rFonts w:ascii="Times New Roman" w:hAnsi="Times New Roman" w:cs="Times New Roman"/>
          <w:b w:val="0"/>
          <w:kern w:val="0"/>
          <w:sz w:val="28"/>
          <w:szCs w:val="28"/>
        </w:rPr>
        <w:t>Фонтанська територіальна громада</w:t>
      </w:r>
      <w:r w:rsidRPr="007D17D9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і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и: </w:t>
      </w:r>
      <w:r w:rsidR="00C82E87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5122783200:01:002:8001, 5122783200:01:002:8002, 5122783200:01:002:8003, 5122783200:01:002:8004, 5122783200:01:002:8006, 5122783200:01:002:8007, 5122783200:01:002:8008, 5122783200:01:002:8012, 5122783200:01:002:8033, 5122783200:01:002:8034, 5122783200:01:002:8035, 5122783200:01:002:8036, 5122783200:01:002:8037, 5122783200:01:002:8038, 5122783200:01:002:8039, 5122783200:01:002:8040, 5122783200:01:002:8041, 5122783200:01:002:8042, 5122783200:01:002:8044, 5122783200:01:002:8045, 5122783200:01:002:8046, 5122783200:01:002:8047, 5122783200:01:002:8048, 5122783200:01:002:8049, 5122783200:01:002:8050, 5122783200:01:002:8051, 5122783200:01:002:8052, 5122783200:01:002:8053, 5122783200:01:002:8054, 5122783200:01:002:8055, 5122783200:01:002:8057, 5122783200:01:002:8058, 5122783200:01:002:8059, 5122783200:01:002:8060, 5122783200:01:002:8061, 5122783200:01:002:8062, 5122783200:01:002:8063, 5122783200:01:002:8064, 5122783200:01:002:8065, 5122783200:01:002:8066, 5122783200:01:002:8067, 5122783200:01:002:8068, 5122783200:01:002:8069, 5122783200:01:002:8070, 5122783200:01:002:8071, </w:t>
      </w:r>
      <w:r w:rsidR="00C82E87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 xml:space="preserve">5122783200:01:002:8072, 5122783200:01:002:8073, 5122783200:01:002:8074, 5122783200:01:002:8077, 5122783200:01:002:8078, 5122783200:01:002:8079, 5122783200:01:002:8080, 5122783200:01:002:8081, 5122783200:01:002:8082, 5122783200:01:002:8083, 5122783200:01:002:8084, 5122783200:01:002:8085, 5122783200:01:002:8086, 5122783200:01:002:8087, 5122783200:01:002:8092, 5122783200:01:002:8093, 5122783200:01:002:8094, 5122783200:01:002:8095, 5122783200:01:002:8096, 5122783200:01:002:8097, 5122783200:01:002:8098, 5122783200:01:002:8100, 5122783200:01:002:8101, 5122783200:01:002:8102, 5122783200:01:002:8103, 5122783200:01:002:8104, 5122783200:01:002:8109, 5122783200:01:002:8110, 5122783200:01:002:8115, 5122783200:01:002:8119, 5122783200:01:002:8125, 5122783200:01:002:8126, 5122783200:01:002:8127, 5122783200:01:002:8128, 5122783200:01:002:8130, 5122783200:01:002:8131, 5122783200:01:002:8132, 5122783200:01:002:8133, 5122783200:01:002:8134, 5122783200:01:002:8135, 5122783200:01:002:8136, 5122783200:01:002:8137, 5122783200:01:002:8138, 5122783200:01:002:8140, 5122783200:01:002:8141, 5122783200:01:002:8142, 5122783200:01:002:8143, 5122783200:01:002:8144, 5122783200:01:002:8145, 5122783200:01:002:8146, 5122783200:01:002:8147, 5122783200:01:002:8148, 5122783200:01:002:8149, 5122783200:01:002:8150, 5122783200:01:002:8151, </w:t>
      </w:r>
      <w:r w:rsidR="00C82E8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   </w:t>
      </w:r>
      <w:r w:rsidR="00C82E87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t>5122783200:01:002:8152</w:t>
      </w:r>
      <w:r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015254" w:rsidRPr="002313D9" w:rsidRDefault="00015254" w:rsidP="00015254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АТ «ДТЕК ОДЕСЬКІ ЕЛЕКТРОМЕРЕЖІ»  укласти з Фонтанською сільською радою договір оренди земельних ділянок за адресою: </w:t>
      </w:r>
      <w:r w:rsidRPr="007D17D9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 w:rsidR="00C82E87">
        <w:rPr>
          <w:rFonts w:ascii="Times New Roman" w:hAnsi="Times New Roman" w:cs="Times New Roman"/>
          <w:b w:val="0"/>
          <w:kern w:val="0"/>
          <w:sz w:val="28"/>
          <w:szCs w:val="28"/>
        </w:rPr>
        <w:t>Фонтанська територіальна громада</w:t>
      </w:r>
      <w:r w:rsidRPr="007D17D9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і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и: </w:t>
      </w:r>
      <w:r w:rsidR="00C82E87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5122783200:01:002:8001, 5122783200:01:002:8002, 5122783200:01:002:8003, 5122783200:01:002:8004, 5122783200:01:002:8006, 5122783200:01:002:8007, 5122783200:01:002:8008, 5122783200:01:002:8012, 5122783200:01:002:8033, 5122783200:01:002:8034, 5122783200:01:002:8035, 5122783200:01:002:8036, 5122783200:01:002:8037, 5122783200:01:002:8038, 5122783200:01:002:8039, 5122783200:01:002:8040, 5122783200:01:002:8041, 5122783200:01:002:8042, 5122783200:01:002:8044, 5122783200:01:002:8045, 5122783200:01:002:8046, 5122783200:01:002:8047, 5122783200:01:002:8048, 5122783200:01:002:8049, 5122783200:01:002:8050, 5122783200:01:002:8051, 5122783200:01:002:8052, 5122783200:01:002:8053, 5122783200:01:002:8054, 5122783200:01:002:8055, 5122783200:01:002:8057, 5122783200:01:002:8058, 5122783200:01:002:8059, 5122783200:01:002:8060, 5122783200:01:002:8061, 5122783200:01:002:8062, 5122783200:01:002:8063, 5122783200:01:002:8064, 5122783200:01:002:8065, 5122783200:01:002:8066, 5122783200:01:002:8067, 5122783200:01:002:8068, 5122783200:01:002:8069, 5122783200:01:002:8070, 5122783200:01:002:8071, 5122783200:01:002:8072, 5122783200:01:002:8073, 5122783200:01:002:8074, 5122783200:01:002:8077, 5122783200:01:002:8078, 5122783200:01:002:8079, 5122783200:01:002:8080, 5122783200:01:002:8081, 5122783200:01:002:8082, 5122783200:01:002:8083, 5122783200:01:002:8084, 5122783200:01:002:8085, 5122783200:01:002:8086, 5122783200:01:002:8087, 5122783200:01:002:8092, </w:t>
      </w:r>
      <w:r w:rsidR="00C82E87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5122783200:01:002:8093, 5122783200:01:002:8094, 5122783200:01:002:8095, 5122783200:01:002:8096, 5122783200:01:002:8097, 5122783200:01:002:8098, 5122783200:01:002:8100, 5122783200:01:002:8101, 5122783200:01:002:8102, 5122783200:01:002:8103, 5122783200:01:002:8104, 5122783200:01:002:8109, 5122783200:01:002:8110, 5122783200:01:002:8115, 5122783200:01:002:8119, 5122783200:01:002:8125, 5122783200:01:002:8126, 5122783200:01:002:8127, 5122783200:01:002:8128, 5122783200:01:002:8130, 5122783200:01:002:8131, 5122783200:01:002:8132, 5122783200:01:002:8133, 5122783200:01:002:8134, 5122783200:01:002:8135, 5122783200:01:002:8136, 5122783200:01:002:8137, 5122783200:01:002:8138, 5122783200:01:002:8140, 5122783200:01:002:8141, 5122783200:01:002:8142, 5122783200:01:002:8143, 5122783200:01:002:8144, 5122783200:01:002:8145, 5122783200:01:002:8146, 5122783200:01:002:8147, 5122783200:01:002:8148, 5122783200:01:002:8149, 5122783200:01:002:8150, 5122783200:01:002:8151,</w:t>
      </w:r>
      <w:r w:rsidR="00C82E8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   </w:t>
      </w:r>
      <w:r w:rsidR="00C82E87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5122783200:01:002:8152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015254" w:rsidRPr="002313D9" w:rsidRDefault="00015254" w:rsidP="00015254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АТ «ДТЕК ОДЕСЬКІ ЕЛЕКТРОМЕРЕЖІ»  зареєструвати договір оренди земельних ділянок в органах державної реєстрації.  </w:t>
      </w:r>
    </w:p>
    <w:p w:rsidR="00015254" w:rsidRPr="00B700AE" w:rsidRDefault="00015254" w:rsidP="00015254">
      <w:pPr>
        <w:ind w:firstLine="567"/>
        <w:jc w:val="both"/>
        <w:rPr>
          <w:sz w:val="28"/>
          <w:szCs w:val="28"/>
        </w:rPr>
      </w:pPr>
      <w:r w:rsidRPr="00B700AE">
        <w:rPr>
          <w:sz w:val="28"/>
          <w:szCs w:val="28"/>
        </w:rPr>
        <w:t>5. Зобов'язати АТ «ДТЕК ОДЕСЬКІ ЕЛЕКТРОМЕРЕЖІ»  виконувати обов’язки землекористувача земельних ділянок, згідно ст.ст. 96, 103 Земельного кодексу України та утримувати прилеглу територію до земельної ділянки в належному стані.</w:t>
      </w:r>
    </w:p>
    <w:p w:rsidR="00015254" w:rsidRPr="002313D9" w:rsidRDefault="00015254" w:rsidP="00015254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6. Встановити орендну плату за земельні ділянки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і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и: </w:t>
      </w:r>
      <w:r w:rsidR="00527320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5122783200:01:002:8001, 5122783200:01:002:8002, 5122783200:01:002:8003, 5122783200:01:002:8004, 5122783200:01:002:8006, 5122783200:01:002:8007, 5122783200:01:002:8008, 5122783200:01:002:8012, 5122783200:01:002:8033, 5122783200:01:002:8034, 5122783200:01:002:8035, 5122783200:01:002:8036, 5122783200:01:002:8037, 5122783200:01:002:8038, 5122783200:01:002:8039, 5122783200:01:002:8040, 5122783200:01:002:8041, 5122783200:01:002:8042, 5122783200:01:002:8044, 5122783200:01:002:8045, 5122783200:01:002:8046, 5122783200:01:002:8047, 5122783200:01:002:8048, 5122783200:01:002:8049, 5122783200:01:002:8050, 5122783200:01:002:8051, 5122783200:01:002:8052, 5122783200:01:002:8053, 5122783200:01:002:8054, 5122783200:01:002:8055, 5122783200:01:002:8057, 5122783200:01:002:8058, 5122783200:01:002:8059, 5122783200:01:002:8060, 5122783200:01:002:8061, 5122783200:01:002:8062, 5122783200:01:002:8063, 5122783200:01:002:8064, 5122783200:01:002:8065, 5122783200:01:002:8066, 5122783200:01:002:8067, 5122783200:01:002:8068, 5122783200:01:002:8069, 5122783200:01:002:8070, 5122783200:01:002:8071, 5122783200:01:002:8072, 5122783200:01:002:8073, 5122783200:01:002:8074, 5122783200:01:002:8077, 5122783200:01:002:8078, 5122783200:01:002:8079, 5122783200:01:002:8080, 5122783200:01:002:8081, 5122783200:01:002:8082, 5122783200:01:002:8083, 5122783200:01:002:8084, 5122783200:01:002:8085, 5122783200:01:002:8086, 5122783200:01:002:8087, 5122783200:01:002:8092, 5122783200:01:002:8093, 5122783200:01:002:8094, 5122783200:01:002:8095, </w:t>
      </w:r>
      <w:r w:rsidR="00527320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5122783200:01:002:8096, 5122783200:01:002:8097, 5122783200:01:002:8098, 5122783200:01:002:8100, 5122783200:01:002:8101, 5122783200:01:002:8102, 5122783200:01:002:8103, 5122783200:01:002:8104, 5122783200:01:002:8109, 5122783200:01:002:8110, 5122783200:01:002:8115, 5122783200:01:002:8119, 5122783200:01:002:8125, 5122783200:01:002:8126, 5122783200:01:002:8127, 5122783200:01:002:8128, 5122783200:01:002:8130, 5122783200:01:002:8131, 5122783200:01:002:8132, 5122783200:01:002:8133, 5122783200:01:002:8134, 5122783200:01:002:8135, 5122783200:01:002:8136, 5122783200:01:002:8137, 5122783200:01:002:8138, 5122783200:01:002:8140, 5122783200:01:002:8141, 5122783200:01:002:8142, 5122783200:01:002:8143, 5122783200:01:002:8144, 5122783200:01:002:8145, 5122783200:01:002:8146, 5122783200:01:002:8147, 5122783200:01:002:8148, 5122783200:01:002:8149, 5122783200:01:002:8150, 5122783200:01:002:8151,</w:t>
      </w:r>
      <w:r w:rsidR="0052732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   </w:t>
      </w:r>
      <w:r w:rsidR="00527320" w:rsidRPr="00C82E87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5122783200:01:002:8152</w:t>
      </w:r>
      <w:r w:rsidR="0052732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="00527320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% (</w:t>
      </w:r>
      <w:r w:rsidR="00527320">
        <w:rPr>
          <w:rFonts w:ascii="Times New Roman" w:hAnsi="Times New Roman" w:cs="Times New Roman"/>
          <w:b w:val="0"/>
          <w:sz w:val="28"/>
          <w:szCs w:val="28"/>
        </w:rPr>
        <w:t xml:space="preserve">чотири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відсотк</w:t>
      </w:r>
      <w:r w:rsidR="0052732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) від нормативно грошової оцінки земельної ділянки.</w:t>
      </w:r>
    </w:p>
    <w:p w:rsidR="00015254" w:rsidRPr="00B700AE" w:rsidRDefault="00015254" w:rsidP="00015254">
      <w:pPr>
        <w:ind w:firstLine="567"/>
        <w:jc w:val="both"/>
        <w:rPr>
          <w:sz w:val="28"/>
          <w:szCs w:val="28"/>
        </w:rPr>
      </w:pPr>
      <w:r w:rsidRPr="00B700AE">
        <w:rPr>
          <w:sz w:val="28"/>
          <w:szCs w:val="28"/>
          <w:lang w:val="ru-RU"/>
        </w:rPr>
        <w:t>7</w:t>
      </w:r>
      <w:r w:rsidRPr="00B700AE">
        <w:rPr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15254" w:rsidRPr="000D6D9A" w:rsidRDefault="00015254" w:rsidP="00015254">
      <w:pPr>
        <w:rPr>
          <w:color w:val="FF0000"/>
        </w:rPr>
      </w:pPr>
    </w:p>
    <w:p w:rsidR="00015254" w:rsidRPr="000D6D9A" w:rsidRDefault="00015254" w:rsidP="00015254">
      <w:pPr>
        <w:rPr>
          <w:color w:val="FF0000"/>
        </w:rPr>
      </w:pPr>
    </w:p>
    <w:p w:rsidR="00015254" w:rsidRDefault="00015254" w:rsidP="00015254"/>
    <w:p w:rsidR="00466DD3" w:rsidRPr="005B3283" w:rsidRDefault="00466DD3" w:rsidP="00466DD3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466DD3" w:rsidRDefault="00466DD3" w:rsidP="00466DD3"/>
    <w:p w:rsidR="00466DD3" w:rsidRDefault="00466DD3" w:rsidP="00466DD3"/>
    <w:p w:rsidR="00466DD3" w:rsidRDefault="00466DD3" w:rsidP="00466DD3"/>
    <w:p w:rsidR="00015254" w:rsidRDefault="00015254" w:rsidP="00015254"/>
    <w:p w:rsidR="00015254" w:rsidRDefault="00015254" w:rsidP="00015254"/>
    <w:p w:rsidR="00015254" w:rsidRDefault="00015254" w:rsidP="00015254"/>
    <w:p w:rsidR="00015254" w:rsidRDefault="00015254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/>
    <w:p w:rsidR="00526665" w:rsidRDefault="00526665" w:rsidP="00015254">
      <w:bookmarkStart w:id="0" w:name="_GoBack"/>
      <w:bookmarkEnd w:id="0"/>
    </w:p>
    <w:sectPr w:rsidR="0052666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9D"/>
    <w:rsid w:val="00015254"/>
    <w:rsid w:val="0007389D"/>
    <w:rsid w:val="00271332"/>
    <w:rsid w:val="00295E24"/>
    <w:rsid w:val="00353A82"/>
    <w:rsid w:val="00466DD3"/>
    <w:rsid w:val="00516437"/>
    <w:rsid w:val="00526665"/>
    <w:rsid w:val="00527320"/>
    <w:rsid w:val="005A195B"/>
    <w:rsid w:val="00626CCF"/>
    <w:rsid w:val="006A426B"/>
    <w:rsid w:val="007C4BBC"/>
    <w:rsid w:val="009A5201"/>
    <w:rsid w:val="00A90BDA"/>
    <w:rsid w:val="00B65A0C"/>
    <w:rsid w:val="00B732DF"/>
    <w:rsid w:val="00C82E87"/>
    <w:rsid w:val="00FB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27BE2"/>
  <w15:chartTrackingRefBased/>
  <w15:docId w15:val="{E39835C8-FF20-4550-8B68-9AB20227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152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25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0152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66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666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2024-09-20T05:20:00Z</cp:lastPrinted>
  <dcterms:created xsi:type="dcterms:W3CDTF">2025-04-02T09:06:00Z</dcterms:created>
  <dcterms:modified xsi:type="dcterms:W3CDTF">2025-04-02T12:15:00Z</dcterms:modified>
</cp:coreProperties>
</file>